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both"/>
        <w:rPr>
          <w:rFonts w:ascii="Arial" w:cs="Arial" w:eastAsia="Arial" w:hAnsi="Arial"/>
          <w:b w:val="1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1"/>
          <w:szCs w:val="21"/>
          <w:rtl w:val="0"/>
        </w:rPr>
        <w:t xml:space="preserve">Załącznik nr </w:t>
      </w:r>
      <w:r w:rsidDel="00000000" w:rsidR="00000000" w:rsidRPr="00000000">
        <w:rPr>
          <w:rFonts w:ascii="Arial" w:cs="Arial" w:eastAsia="Arial" w:hAnsi="Arial"/>
          <w:b w:val="1"/>
          <w:sz w:val="21"/>
          <w:szCs w:val="21"/>
          <w:rtl w:val="0"/>
        </w:rPr>
        <w:t xml:space="preserve">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both"/>
        <w:rPr>
          <w:rFonts w:ascii="Arial" w:cs="Arial" w:eastAsia="Arial" w:hAnsi="Arial"/>
          <w:b w:val="1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Arial" w:cs="Arial" w:eastAsia="Arial" w:hAnsi="Arial"/>
          <w:b w:val="1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1"/>
          <w:szCs w:val="21"/>
          <w:rtl w:val="0"/>
        </w:rPr>
        <w:t xml:space="preserve">Kodeks postępowania dla instruktorów i innych osób pracujących z dziećmi</w:t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Zobowiązuj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ę</w:t>
      </w: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 się: 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szanować godność i wartości wszystkich osób biorących udział w zajęciach, treningach, bez względu na ich wiek, rasę, kolor skóry, pochodzenie etniczne, płeć, niepełnosprawność, język, religię, poglądy polityczne, status majątkowy, orientację seksualną, poziom umiejętności lub inne;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reagować i zgłaszać odpowiednim podmiotom obraźliwe, niewłaściwe, dyskryminacyjne zachowania oraz naruszenia Polityki; 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doceniać wysiłek i uczestnictwo w zaj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ę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ciach;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przestrzegać postanowień Polityki i stawiać dobro i bezpieczeństwo dzieci ponad wszystko;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dawać przykład swoim zachowaniem i być wzorem do naśladowania dla dzieci;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reagować na wszelkie formy zastraszania i nietolerancji wśród dzieci;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komunikować się z dziećmi w sposób konstruktywny, odpowiedni do ich wieku, nigdy ich nie upokarzając;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nie umniejszać wysiłków dzieci podczas treningów i nie obwiniać za niepowodzenia;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nie angażować dzieci do celów osobistych lub finansowych; 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nie angażować się w żadne stosunki seksualne z żadnym dzieckiem, co obejmuje m.in. niestosowanie seksualnie sugestywnych lub dwuznacznych komentarzy i zachowań względem dziecka; 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nie prowokować nieodpowiednich kontaktów z dziećmi, utrzymywać odpowiednie granice w kontaktach z dziećmi; 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prowadzić zajęcia dostosowane do umiejętności i wieku dzieci;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współpracować m.in. z rodzicami, psychologami i lekarzami dla dobra każdego małoletniego;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współpracować z innymi instruktorami, opiekunami dla dobra każdego dziecka; 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nie stosować w żadnym wypadku przemocy fizycznej i psychicznej, w tym kar cielesnych;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szanować prywatność dzieci, np. nie wchodzić pod prysznice i do szatni bez pozwolenia, nie otaczać dzieci osobistą opieką, której dzieci nie potrzebują; 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nie angażować się w niewłaściwe korzystanie z mediów społecznościowych, w tym nie wdawać się w prywatne rozmowy z dziećmi w mediach społecznościowych i nigdy nie zamieszczać komentarzy ani nie udostępniać zdjęć i filmów, które mogłyby zagrozić ich dobru lub wyrządzić im krzywdę; 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nie publikować zdjęć, filmów ani innych informacji o dzieciach i ich rodzinach w osobistych mediach społecznościowych, np. na Facebooku lub stronach internetowych lub w mediach społecznościowych ośrodka, bez zgody zainteresowanych dzieci i ich rodziców; 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dzielić się swoimi obawami dotyczącymi bezpieczeństwa i ochrony dzieci z Zarządem lub prezesem KS Kaliber Białystok;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  <w:rtl w:val="0"/>
        </w:rPr>
        <w:t xml:space="preserve">być wyczulonym na wszelkie formy zastraszania lub zagrożenia wynikające z używania telefonów komórkowych przez dzieci np. do robienia zdjęć.  </w:t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Przyjmuję do wiadomoś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ci</w:t>
      </w: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, iż nieprzestrzeganie tego kodeksu postępowania będzie skutkowało podjęciem odpowiednich działań. Może to oznaczać usunięcie z aktywności/wydarzenia na czas, gdy prowadzone jest dochodzenie i może skutkować postępowaniem dyscyplinarnym i/lub prawnym, zawieszeniem, utratą licencji, zwolnieniem, zgłoszeniem do odpowiednich organów.  </w:t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Podpisując niniejszy kodeks, oświadczam, iż nie istnieją żadne powody i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przeciwwskazania</w:t>
      </w: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 do mojej pracy z dziećmi.  </w:t>
      </w:r>
    </w:p>
    <w:p w:rsidR="00000000" w:rsidDel="00000000" w:rsidP="00000000" w:rsidRDefault="00000000" w:rsidRPr="00000000" w14:paraId="0000001D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Oświadczam, iż nie byłam/am karana/y za przestępstwo na szkodę dzieci oraz wskazane w art. 21 ust. 3 Ustawy z dnia 13 maja 2016 r. o przeciwdziałaniu zagrożeniom przestępczością na tle seksualnym i ochronie małoletnich  ani nie toczy się wobec mnie żadne postępowanie w tym zakresie. Nie został wobec mnie orzeczony zakaz zajmowania wszelkich lub określonych stanowisk, wykonywania wszelkich lub określonych zawodów lub działalności, związanych z wychowaniem, edukacją, wypoczynkiem, uprawianiem sportu, opieką i kontaktem z dziećmi. Zobowiązuje się do natychmiastowego poinformowania bezpośredniego przełożonego na piśmie o postawieniu mi zarzutów lub wszczęciu jakiegokolwiek postępowania karnego lub dyscyplinarnego. </w:t>
      </w:r>
    </w:p>
    <w:p w:rsidR="00000000" w:rsidDel="00000000" w:rsidP="00000000" w:rsidRDefault="00000000" w:rsidRPr="00000000" w14:paraId="0000001E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Imię, nazwisko:  …………………………………………………….</w:t>
      </w:r>
    </w:p>
    <w:p w:rsidR="00000000" w:rsidDel="00000000" w:rsidP="00000000" w:rsidRDefault="00000000" w:rsidRPr="00000000" w14:paraId="0000001F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Podpis:  ……………………………………………………. </w:t>
      </w:r>
    </w:p>
    <w:p w:rsidR="00000000" w:rsidDel="00000000" w:rsidP="00000000" w:rsidRDefault="00000000" w:rsidRPr="00000000" w14:paraId="00000020">
      <w:pPr>
        <w:spacing w:line="240" w:lineRule="auto"/>
        <w:jc w:val="both"/>
        <w:rPr>
          <w:rFonts w:ascii="Arial" w:cs="Arial" w:eastAsia="Arial" w:hAnsi="Arial"/>
          <w:color w:val="000000"/>
          <w:sz w:val="21"/>
          <w:szCs w:val="21"/>
        </w:rPr>
      </w:pPr>
      <w:r w:rsidDel="00000000" w:rsidR="00000000" w:rsidRPr="00000000">
        <w:rPr>
          <w:rFonts w:ascii="Arial" w:cs="Arial" w:eastAsia="Arial" w:hAnsi="Arial"/>
          <w:color w:val="000000"/>
          <w:sz w:val="21"/>
          <w:szCs w:val="21"/>
          <w:rtl w:val="0"/>
        </w:rPr>
        <w:t xml:space="preserve">Data:  …………………………………………………….</w:t>
      </w:r>
    </w:p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541.1811023622045" w:top="850.3937007874016" w:left="566.9291338582677" w:right="568.3464566929138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l-PL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ny" w:default="1">
    <w:name w:val="Normal"/>
    <w:qFormat w:val="1"/>
    <w:rsid w:val="00E95D56"/>
  </w:style>
  <w:style w:type="character" w:styleId="Domylnaczcionkaakapitu" w:default="1">
    <w:name w:val="Default Paragraph Font"/>
    <w:uiPriority w:val="1"/>
    <w:semiHidden w:val="1"/>
    <w:unhideWhenUsed w:val="1"/>
  </w:style>
  <w:style w:type="table" w:styleId="Standardowy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listy" w:default="1">
    <w:name w:val="No List"/>
    <w:uiPriority w:val="99"/>
    <w:semiHidden w:val="1"/>
    <w:unhideWhenUsed w:val="1"/>
  </w:style>
  <w:style w:type="character" w:styleId="AkapitzlistZnak" w:customStyle="1">
    <w:name w:val="Akapit z listą Znak"/>
    <w:link w:val="Akapitzlist"/>
    <w:uiPriority w:val="34"/>
    <w:qFormat w:val="1"/>
    <w:locked w:val="1"/>
    <w:rsid w:val="00E95D56"/>
    <w:rPr>
      <w:rFonts w:ascii="Calibri" w:cs="Times New Roman" w:eastAsia="Calibri" w:hAnsi="Calibri"/>
      <w:kern w:val="0"/>
    </w:rPr>
  </w:style>
  <w:style w:type="paragraph" w:styleId="Akapitzlist">
    <w:name w:val="List Paragraph"/>
    <w:basedOn w:val="Normalny"/>
    <w:link w:val="AkapitzlistZnak"/>
    <w:uiPriority w:val="34"/>
    <w:qFormat w:val="1"/>
    <w:rsid w:val="00E95D56"/>
    <w:pPr>
      <w:spacing w:line="256" w:lineRule="auto"/>
      <w:ind w:left="720"/>
      <w:contextualSpacing w:val="1"/>
    </w:pPr>
    <w:rPr>
      <w:rFonts w:ascii="Calibri" w:cs="Times New Roman" w:eastAsia="Calibri" w:hAnsi="Calibri"/>
      <w:kern w:val="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qZ8NC57eJNDm0s2psCKH63ZYwtg==">CgMxLjAyCGguZ2pkZ3hzOAByITFRY05UaGtpc2NadGQ3Nnp0d2RNWExoaGhqczlfNTJFZw==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2024-07-17T20:18:00Z</dcterms:created>
  <dc:creator>Dariusz Skrzyński</dc:creator>
</cp:coreProperties>
</file>