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Jak uzyskać patent strzelecki oraz licencję zawodniczą?</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niniejszym poradniku, który stanowi I-część cyklu o pozwoleniu na broń, skupimy się na przypadku ubiegania się o pozwolenie do celów sportowych z rozszerzeniem na pozwolenie kolekcjonerskie, również do celów sportowych. Pozwoli to na zakupienie każdej jednostki broni w trybie ognia samopowtarzalnego, z ograniczeniami określonymi w Ustawie o Broni i Amunicji.</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Rozszerzenie pozwolenia sportowego o kolekcjonerskie (do celów sportowych) pozwala na docelowe zwiększenie liczby posiadanych jednostek broni przez strzelca, z trzech do nawet kilkudziesięciu! Ten drobny zabieg formalny zapewnia dużo większe możliwości na przyszłość.</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Dla świadomości strzelca, przedstawiamy inne istniejące rodzaje pozwoleń na broń w Polsce:</w:t>
      </w:r>
    </w:p>
    <w:p w:rsidR="00000000" w:rsidDel="00000000" w:rsidP="00000000" w:rsidRDefault="00000000" w:rsidRPr="00000000" w14:paraId="00000005">
      <w:pPr>
        <w:numPr>
          <w:ilvl w:val="0"/>
          <w:numId w:val="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pozwolenie do ochrony osób i mienia,</w:t>
      </w:r>
    </w:p>
    <w:p w:rsidR="00000000" w:rsidDel="00000000" w:rsidP="00000000" w:rsidRDefault="00000000" w:rsidRPr="00000000" w14:paraId="00000006">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pozwolenia na broń do ochrony osobistej (tylko na broń krótką),</w:t>
      </w:r>
    </w:p>
    <w:p w:rsidR="00000000" w:rsidDel="00000000" w:rsidP="00000000" w:rsidRDefault="00000000" w:rsidRPr="00000000" w14:paraId="00000007">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pozwolenie łowieckie / myśliwskie,</w:t>
      </w:r>
    </w:p>
    <w:p w:rsidR="00000000" w:rsidDel="00000000" w:rsidP="00000000" w:rsidRDefault="00000000" w:rsidRPr="00000000" w14:paraId="00000008">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pozwolenie do celów sportowych,</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pozwolenie do celów kolekcjonerskich,</w:t>
      </w:r>
      <w:r w:rsidDel="00000000" w:rsidR="00000000" w:rsidRPr="00000000">
        <w:rPr>
          <w:rtl w:val="0"/>
        </w:rPr>
      </w:r>
    </w:p>
    <w:p w:rsidR="00000000" w:rsidDel="00000000" w:rsidP="00000000" w:rsidRDefault="00000000" w:rsidRPr="00000000" w14:paraId="0000000A">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pozwolenie do celów rekonstrukcji historycznej (tylko naboje ślepe),</w:t>
      </w:r>
    </w:p>
    <w:p w:rsidR="00000000" w:rsidDel="00000000" w:rsidP="00000000" w:rsidRDefault="00000000" w:rsidRPr="00000000" w14:paraId="0000000B">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pozwolenie do celów pamiątkowych (spadek, darowizna),</w:t>
      </w:r>
    </w:p>
    <w:p w:rsidR="00000000" w:rsidDel="00000000" w:rsidP="00000000" w:rsidRDefault="00000000" w:rsidRPr="00000000" w14:paraId="0000000C">
      <w:pPr>
        <w:numPr>
          <w:ilvl w:val="0"/>
          <w:numId w:val="2"/>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pozwolenie do celów szkoleniowych (pod kątem działalności gospodarczej).</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Członkostwo w klubie sportowym</w:t>
      </w:r>
      <w:r w:rsidDel="00000000" w:rsidR="00000000" w:rsidRPr="00000000">
        <w:rPr>
          <w:rFonts w:ascii="Times New Roman" w:cs="Times New Roman" w:eastAsia="Times New Roman" w:hAnsi="Times New Roman"/>
          <w:sz w:val="24"/>
          <w:szCs w:val="24"/>
          <w:rtl w:val="0"/>
        </w:rPr>
        <w:br w:type="textWrapping"/>
        <w:t xml:space="preserve">Bezdyskusyjnym powodem do posiadania pozwolenia do celów sportowych jest przynależność (członkostwo) do klubu sportowego zrzeszonego w ramach Polskiego Związku Strzelectwa Sportowego (PZSS) oraz bycie zawodnikiem sportowym, uczestniczącym w zawodach strzeleckich. W celu spełnienia tego wymogu, który określa Ustawa o Broni i Amunicji, należy zapisać się do </w:t>
      </w:r>
      <w:hyperlink r:id="rId6">
        <w:r w:rsidDel="00000000" w:rsidR="00000000" w:rsidRPr="00000000">
          <w:rPr>
            <w:rFonts w:ascii="Times New Roman" w:cs="Times New Roman" w:eastAsia="Times New Roman" w:hAnsi="Times New Roman"/>
            <w:color w:val="0000ff"/>
            <w:sz w:val="24"/>
            <w:szCs w:val="24"/>
            <w:u w:val="single"/>
            <w:rtl w:val="0"/>
          </w:rPr>
          <w:t xml:space="preserve">KS Kaliber Białystok</w:t>
        </w:r>
      </w:hyperlink>
      <w:r w:rsidDel="00000000" w:rsidR="00000000" w:rsidRPr="00000000">
        <w:rPr>
          <w:rFonts w:ascii="Times New Roman" w:cs="Times New Roman" w:eastAsia="Times New Roman" w:hAnsi="Times New Roman"/>
          <w:sz w:val="24"/>
          <w:szCs w:val="24"/>
          <w:rtl w:val="0"/>
        </w:rPr>
        <w:t xml:space="preserve">. Można tego dokonać poprzez wypełnienie krótkiego formularza z danymi osobowymi, na miejscu na strzelnicy przy ul. Grunwaldzkiej 18 (dokument dostępny u Piotra).</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Następnie, należy wnieść opłatę za wpisowe do klubu, włącznie z roczną składką członkowską, co daje koszt równy </w:t>
      </w:r>
      <w:r w:rsidDel="00000000" w:rsidR="00000000" w:rsidRPr="00000000">
        <w:rPr>
          <w:rFonts w:ascii="Times New Roman" w:cs="Times New Roman" w:eastAsia="Times New Roman" w:hAnsi="Times New Roman"/>
          <w:b w:val="1"/>
          <w:sz w:val="24"/>
          <w:szCs w:val="24"/>
          <w:rtl w:val="0"/>
        </w:rPr>
        <w:t xml:space="preserve">360,00 PLN</w:t>
      </w:r>
      <w:r w:rsidDel="00000000" w:rsidR="00000000" w:rsidRPr="00000000">
        <w:rPr>
          <w:rFonts w:ascii="Times New Roman" w:cs="Times New Roman" w:eastAsia="Times New Roman" w:hAnsi="Times New Roman"/>
          <w:sz w:val="24"/>
          <w:szCs w:val="24"/>
          <w:rtl w:val="0"/>
        </w:rPr>
        <w:t xml:space="preserve">. Możliwa jest płatność gotówką lub kartą.</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Procedura ta pozwoli władzom KS Kaliber Białystok na:</w:t>
      </w:r>
    </w:p>
    <w:p w:rsidR="00000000" w:rsidDel="00000000" w:rsidP="00000000" w:rsidRDefault="00000000" w:rsidRPr="00000000" w14:paraId="00000010">
      <w:pPr>
        <w:numPr>
          <w:ilvl w:val="0"/>
          <w:numId w:val="3"/>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utworzenie konta użytkownika w </w:t>
      </w:r>
      <w:hyperlink r:id="rId7">
        <w:r w:rsidDel="00000000" w:rsidR="00000000" w:rsidRPr="00000000">
          <w:rPr>
            <w:rFonts w:ascii="Times New Roman" w:cs="Times New Roman" w:eastAsia="Times New Roman" w:hAnsi="Times New Roman"/>
            <w:color w:val="0000ff"/>
            <w:sz w:val="24"/>
            <w:szCs w:val="24"/>
            <w:u w:val="single"/>
            <w:rtl w:val="0"/>
          </w:rPr>
          <w:t xml:space="preserve">wewnętrznej aplikacji KS Kaliber Białystok</w:t>
        </w:r>
      </w:hyperlink>
      <w:r w:rsidDel="00000000" w:rsidR="00000000" w:rsidRPr="00000000">
        <w:rPr>
          <w:rFonts w:ascii="Times New Roman" w:cs="Times New Roman" w:eastAsia="Times New Roman" w:hAnsi="Times New Roman"/>
          <w:sz w:val="24"/>
          <w:szCs w:val="24"/>
          <w:rtl w:val="0"/>
        </w:rPr>
        <w:t xml:space="preserve">, która wykorzystywana jest przez członków do zapisywania się na treningi, dokumentowania wyników z tarcz oraz wymiany informacji z klubowiczami;</w:t>
      </w:r>
    </w:p>
    <w:p w:rsidR="00000000" w:rsidDel="00000000" w:rsidP="00000000" w:rsidRDefault="00000000" w:rsidRPr="00000000" w14:paraId="00000011">
      <w:pPr>
        <w:numPr>
          <w:ilvl w:val="0"/>
          <w:numId w:val="3"/>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utworzenie konta użytkownika w </w:t>
      </w:r>
      <w:hyperlink r:id="rId8">
        <w:r w:rsidDel="00000000" w:rsidR="00000000" w:rsidRPr="00000000">
          <w:rPr>
            <w:rFonts w:ascii="Times New Roman" w:cs="Times New Roman" w:eastAsia="Times New Roman" w:hAnsi="Times New Roman"/>
            <w:color w:val="0000ff"/>
            <w:sz w:val="24"/>
            <w:szCs w:val="24"/>
            <w:u w:val="single"/>
            <w:rtl w:val="0"/>
          </w:rPr>
          <w:t xml:space="preserve">portalu PZSS</w:t>
        </w:r>
      </w:hyperlink>
      <w:r w:rsidDel="00000000" w:rsidR="00000000" w:rsidRPr="00000000">
        <w:rPr>
          <w:rFonts w:ascii="Times New Roman" w:cs="Times New Roman" w:eastAsia="Times New Roman" w:hAnsi="Times New Roman"/>
          <w:sz w:val="24"/>
          <w:szCs w:val="24"/>
          <w:rtl w:val="0"/>
        </w:rPr>
        <w:t xml:space="preserve">, z poziomu którego będzie można zapisać się (i opłacić) egzamin na patent strzelecki czy obsłużyć wniosek na licencję zawodniczą;</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konto do portalu PZSS zostanie utworzone, otrzymasz mailową notyfikację z ich systemu (ze skrzynki automat@pzss.org.pl), o tytule “Zarejestrowaliśmy Tobie konto w PZSS”. Wówczas, zalecamy abyś dokonał logowania - używając e-maila jako loginu oraz PESEL jako hasła - i zaktualizował swój profil użytkownika w sekcji “</w:t>
      </w:r>
      <w:hyperlink r:id="rId9">
        <w:r w:rsidDel="00000000" w:rsidR="00000000" w:rsidRPr="00000000">
          <w:rPr>
            <w:rFonts w:ascii="Times New Roman" w:cs="Times New Roman" w:eastAsia="Times New Roman" w:hAnsi="Times New Roman"/>
            <w:color w:val="0000ff"/>
            <w:sz w:val="24"/>
            <w:szCs w:val="24"/>
            <w:u w:val="single"/>
            <w:rtl w:val="0"/>
          </w:rPr>
          <w:t xml:space="preserve">Mój profil</w:t>
        </w:r>
      </w:hyperlink>
      <w:r w:rsidDel="00000000" w:rsidR="00000000" w:rsidRPr="00000000">
        <w:rPr>
          <w:rFonts w:ascii="Times New Roman" w:cs="Times New Roman" w:eastAsia="Times New Roman" w:hAnsi="Times New Roman"/>
          <w:sz w:val="24"/>
          <w:szCs w:val="24"/>
          <w:rtl w:val="0"/>
        </w:rPr>
        <w:t xml:space="preserve">”, uzupełniając dane profilowe, adresowe oraz wgrywając aktualne zdjęcie (musi spełniać wymogi zdjęć do dokumentów). Warto też zmienić hasło na bardziej skomplikowane!</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Szkolenie do egzaminu na patent strzelecki</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Patent strzelecki</w:t>
      </w:r>
      <w:r w:rsidDel="00000000" w:rsidR="00000000" w:rsidRPr="00000000">
        <w:rPr>
          <w:rFonts w:ascii="Times New Roman" w:cs="Times New Roman" w:eastAsia="Times New Roman" w:hAnsi="Times New Roman"/>
          <w:sz w:val="24"/>
          <w:szCs w:val="24"/>
          <w:rtl w:val="0"/>
        </w:rPr>
        <w:t xml:space="preserve"> to dokument formalny, który poświadcza posiadanie elementarnych umiejętności obsługi broni i znajomość prawa dotyczącego strzelców sportowych. Stanowi on niezbędny krok do uzyskania licencji zawodniczej PZSS. Oba dokumenty łącznie, są niezbędne do uzyskania pozwolenia na broń, o czym piszemy w </w:t>
      </w:r>
      <w:hyperlink r:id="rId10">
        <w:r w:rsidDel="00000000" w:rsidR="00000000" w:rsidRPr="00000000">
          <w:rPr>
            <w:rFonts w:ascii="Times New Roman" w:cs="Times New Roman" w:eastAsia="Times New Roman" w:hAnsi="Times New Roman"/>
            <w:color w:val="0000ff"/>
            <w:sz w:val="24"/>
            <w:szCs w:val="24"/>
            <w:u w:val="single"/>
            <w:rtl w:val="0"/>
          </w:rPr>
          <w:t xml:space="preserve">II-części poradnika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Podejście do egzaminu na patent strzelecki wymaga </w:t>
      </w:r>
      <w:r w:rsidDel="00000000" w:rsidR="00000000" w:rsidRPr="00000000">
        <w:rPr>
          <w:rFonts w:ascii="Times New Roman" w:cs="Times New Roman" w:eastAsia="Times New Roman" w:hAnsi="Times New Roman"/>
          <w:sz w:val="24"/>
          <w:szCs w:val="24"/>
          <w:u w:val="single"/>
          <w:rtl w:val="0"/>
        </w:rPr>
        <w:t xml:space="preserve">minimum 3-miesięcznego stażu jako członka KS Kaliber Białystok</w:t>
      </w:r>
      <w:r w:rsidDel="00000000" w:rsidR="00000000" w:rsidRPr="00000000">
        <w:rPr>
          <w:rFonts w:ascii="Times New Roman" w:cs="Times New Roman" w:eastAsia="Times New Roman" w:hAnsi="Times New Roman"/>
          <w:sz w:val="24"/>
          <w:szCs w:val="24"/>
          <w:rtl w:val="0"/>
        </w:rPr>
        <w:t xml:space="preserve">. W tym czasie zalecamy aby adept strzelectwa uczestniczył w regularnych treningach na naszej strzelnicy - do 60 min raz w tygodniu - w ramach którego nauczy się świadomie, efektywnie i bezpiecznie strzelać (oburącz, postawa stojąca) do tarczy “TS2” z odległości 25 metrów, z klubowego pistoletu bocznego zapłonu zasilanego amunicją .22 Long Rifle (.22LR).</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Koszt jednej paczki amunicji .22LR z 50-nabojami, dla klubowiczów, wynosi </w:t>
      </w:r>
      <w:r w:rsidDel="00000000" w:rsidR="00000000" w:rsidRPr="00000000">
        <w:rPr>
          <w:rFonts w:ascii="Times New Roman" w:cs="Times New Roman" w:eastAsia="Times New Roman" w:hAnsi="Times New Roman"/>
          <w:b w:val="1"/>
          <w:sz w:val="24"/>
          <w:szCs w:val="24"/>
          <w:rtl w:val="0"/>
        </w:rPr>
        <w:t xml:space="preserve">40,00 PLN</w:t>
      </w:r>
      <w:r w:rsidDel="00000000" w:rsidR="00000000" w:rsidRPr="00000000">
        <w:rPr>
          <w:rFonts w:ascii="Times New Roman" w:cs="Times New Roman" w:eastAsia="Times New Roman" w:hAnsi="Times New Roman"/>
          <w:sz w:val="24"/>
          <w:szCs w:val="24"/>
          <w:rtl w:val="0"/>
        </w:rPr>
        <w:t xml:space="preserve">. Możliwa jest płatność gotówką lub kartą. Zakładając regularność treningów, w okresie 3-miesięcy realizuje się mniej więcej 12-treningów, co daje łączny koszt samej amunicji rzędu </w:t>
      </w:r>
      <w:r w:rsidDel="00000000" w:rsidR="00000000" w:rsidRPr="00000000">
        <w:rPr>
          <w:rFonts w:ascii="Times New Roman" w:cs="Times New Roman" w:eastAsia="Times New Roman" w:hAnsi="Times New Roman"/>
          <w:b w:val="1"/>
          <w:sz w:val="24"/>
          <w:szCs w:val="24"/>
          <w:rtl w:val="0"/>
        </w:rPr>
        <w:t xml:space="preserve">480,00 PLN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Tuż przed zbliżającym się terminem ukończenia stażu lub przed terminem egzaminu na patent strzelecki, strzelec nauczy się dodatkowo obsługi karabinu bocznego zapłonu (postawa leżąca) oraz obsługi strzelby (postawa stojąca). Taki trening przeprowadzany jest jednorazowo i może wygenerować dodatkowy koszt rzędu </w:t>
      </w:r>
      <w:r w:rsidDel="00000000" w:rsidR="00000000" w:rsidRPr="00000000">
        <w:rPr>
          <w:rFonts w:ascii="Times New Roman" w:cs="Times New Roman" w:eastAsia="Times New Roman" w:hAnsi="Times New Roman"/>
          <w:b w:val="1"/>
          <w:sz w:val="24"/>
          <w:szCs w:val="24"/>
          <w:rtl w:val="0"/>
        </w:rPr>
        <w:t xml:space="preserve">30,00 PLN</w:t>
      </w:r>
      <w:r w:rsidDel="00000000" w:rsidR="00000000" w:rsidRPr="00000000">
        <w:rPr>
          <w:rFonts w:ascii="Times New Roman" w:cs="Times New Roman" w:eastAsia="Times New Roman" w:hAnsi="Times New Roman"/>
          <w:sz w:val="24"/>
          <w:szCs w:val="24"/>
          <w:rtl w:val="0"/>
        </w:rPr>
        <w:t xml:space="preserve"> za wejście na strzelnicę oraz koszt amunicji do karabinu i strzelby.</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Egzamin na patent strzelecki obejmuje nie tylko część praktyczną dla dyscyplin pistolet, karabin, strzelba ale także część teoretyczną, weryfikującą czy strzelec posiada wiedzę z zakresu przepisów karnych, obrony koniecznej, ustawy o broni i amunicji, bezpieczeństwa i zachowania na strzelnicy, budowy broni i amunicji czy przepisów sportowych. W tym celu zalecamy aby równolegle do treningu praktycznego, w czasie 3-miesięcznego stażu, uczyć się teorii (ze zrozumieniem!) wykorzystując historyczny zbiór testów i odpowiedzi jakie udostępniamy na nasze stronie w sekcji “</w:t>
      </w:r>
      <w:hyperlink r:id="rId11">
        <w:r w:rsidDel="00000000" w:rsidR="00000000" w:rsidRPr="00000000">
          <w:rPr>
            <w:rFonts w:ascii="Times New Roman" w:cs="Times New Roman" w:eastAsia="Times New Roman" w:hAnsi="Times New Roman"/>
            <w:color w:val="0000ff"/>
            <w:sz w:val="24"/>
            <w:szCs w:val="24"/>
            <w:u w:val="single"/>
            <w:rtl w:val="0"/>
          </w:rPr>
          <w:t xml:space="preserve">Testy do patentu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Egzamin na patent strzelecki</w:t>
      </w:r>
      <w:r w:rsidDel="00000000" w:rsidR="00000000" w:rsidRPr="00000000">
        <w:rPr>
          <w:rFonts w:ascii="Times New Roman" w:cs="Times New Roman" w:eastAsia="Times New Roman" w:hAnsi="Times New Roman"/>
          <w:sz w:val="24"/>
          <w:szCs w:val="24"/>
          <w:rtl w:val="0"/>
        </w:rPr>
        <w:br w:type="textWrapping"/>
        <w:t xml:space="preserve">Po upływie 3-miesięcznego stażu (licząc od daty zarejestrowania w bazie PZSS), na portalu PZSS w sekcji “</w:t>
      </w:r>
      <w:hyperlink r:id="rId12">
        <w:r w:rsidDel="00000000" w:rsidR="00000000" w:rsidRPr="00000000">
          <w:rPr>
            <w:rFonts w:ascii="Times New Roman" w:cs="Times New Roman" w:eastAsia="Times New Roman" w:hAnsi="Times New Roman"/>
            <w:color w:val="0000ff"/>
            <w:sz w:val="24"/>
            <w:szCs w:val="24"/>
            <w:u w:val="single"/>
            <w:rtl w:val="0"/>
          </w:rPr>
          <w:t xml:space="preserve">Licencje i patenty</w:t>
        </w:r>
      </w:hyperlink>
      <w:r w:rsidDel="00000000" w:rsidR="00000000" w:rsidRPr="00000000">
        <w:rPr>
          <w:rFonts w:ascii="Times New Roman" w:cs="Times New Roman" w:eastAsia="Times New Roman" w:hAnsi="Times New Roman"/>
          <w:sz w:val="24"/>
          <w:szCs w:val="24"/>
          <w:rtl w:val="0"/>
        </w:rPr>
        <w:t xml:space="preserve">” powinno pojawić się hiperłącze “</w:t>
      </w:r>
      <w:hyperlink r:id="rId13">
        <w:r w:rsidDel="00000000" w:rsidR="00000000" w:rsidRPr="00000000">
          <w:rPr>
            <w:rFonts w:ascii="Times New Roman" w:cs="Times New Roman" w:eastAsia="Times New Roman" w:hAnsi="Times New Roman"/>
            <w:color w:val="0000ff"/>
            <w:sz w:val="24"/>
            <w:szCs w:val="24"/>
            <w:u w:val="single"/>
            <w:rtl w:val="0"/>
          </w:rPr>
          <w:t xml:space="preserve">uzyskaj patent</w:t>
        </w:r>
      </w:hyperlink>
      <w:r w:rsidDel="00000000" w:rsidR="00000000" w:rsidRPr="00000000">
        <w:rPr>
          <w:rFonts w:ascii="Times New Roman" w:cs="Times New Roman" w:eastAsia="Times New Roman" w:hAnsi="Times New Roman"/>
          <w:sz w:val="24"/>
          <w:szCs w:val="24"/>
          <w:rtl w:val="0"/>
        </w:rPr>
        <w:t xml:space="preserve">” i kolejno “wydrukuj wniosek”. Mając gotowy i wydrukowany wniosek o nadanie patentu strzeleckiego, należy przejść do etapu zapisania się na egzamin do określonej placówki w dostępnym terminie.</w:t>
      </w:r>
    </w:p>
    <w:p w:rsidR="00000000" w:rsidDel="00000000" w:rsidP="00000000" w:rsidRDefault="00000000" w:rsidRPr="00000000" w14:paraId="0000001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sekcji “</w:t>
      </w:r>
      <w:hyperlink r:id="rId14">
        <w:r w:rsidDel="00000000" w:rsidR="00000000" w:rsidRPr="00000000">
          <w:rPr>
            <w:rFonts w:ascii="Times New Roman" w:cs="Times New Roman" w:eastAsia="Times New Roman" w:hAnsi="Times New Roman"/>
            <w:color w:val="0000ff"/>
            <w:sz w:val="24"/>
            <w:szCs w:val="24"/>
            <w:u w:val="single"/>
            <w:rtl w:val="0"/>
          </w:rPr>
          <w:t xml:space="preserve">Egzaminy na patent</w:t>
        </w:r>
      </w:hyperlink>
      <w:r w:rsidDel="00000000" w:rsidR="00000000" w:rsidRPr="00000000">
        <w:rPr>
          <w:rFonts w:ascii="Times New Roman" w:cs="Times New Roman" w:eastAsia="Times New Roman" w:hAnsi="Times New Roman"/>
          <w:sz w:val="24"/>
          <w:szCs w:val="24"/>
          <w:rtl w:val="0"/>
        </w:rPr>
        <w:t xml:space="preserve">” powinna pojawić się lista placówek egzaminujących do patentu. Należy zwrócić uwagę na limity miejsc, które z reguły dość szybko się kurczą. Zapisanie się na egzamin umożliwia jego opłacenie drogą elektroniczną poprzez system DOT-PAY.</w:t>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Jednorazowy koszt egzaminu na patent strzelecki to </w:t>
      </w:r>
      <w:r w:rsidDel="00000000" w:rsidR="00000000" w:rsidRPr="00000000">
        <w:rPr>
          <w:rFonts w:ascii="Times New Roman" w:cs="Times New Roman" w:eastAsia="Times New Roman" w:hAnsi="Times New Roman"/>
          <w:b w:val="1"/>
          <w:sz w:val="24"/>
          <w:szCs w:val="24"/>
          <w:rtl w:val="0"/>
        </w:rPr>
        <w:t xml:space="preserve">400,00 PLN</w:t>
      </w:r>
      <w:r w:rsidDel="00000000" w:rsidR="00000000" w:rsidRPr="00000000">
        <w:rPr>
          <w:rFonts w:ascii="Times New Roman" w:cs="Times New Roman" w:eastAsia="Times New Roman" w:hAnsi="Times New Roman"/>
          <w:sz w:val="24"/>
          <w:szCs w:val="24"/>
          <w:rtl w:val="0"/>
        </w:rPr>
        <w:t xml:space="preserve">. Opcjonalnie można dopłacić do plastikowej karty patentu w kwocie </w:t>
      </w:r>
      <w:r w:rsidDel="00000000" w:rsidR="00000000" w:rsidRPr="00000000">
        <w:rPr>
          <w:rFonts w:ascii="Times New Roman" w:cs="Times New Roman" w:eastAsia="Times New Roman" w:hAnsi="Times New Roman"/>
          <w:b w:val="1"/>
          <w:sz w:val="24"/>
          <w:szCs w:val="24"/>
          <w:rtl w:val="0"/>
        </w:rPr>
        <w:t xml:space="preserve">60,00 PLN</w:t>
      </w:r>
      <w:r w:rsidDel="00000000" w:rsidR="00000000" w:rsidRPr="00000000">
        <w:rPr>
          <w:rFonts w:ascii="Times New Roman" w:cs="Times New Roman" w:eastAsia="Times New Roman" w:hAnsi="Times New Roman"/>
          <w:sz w:val="24"/>
          <w:szCs w:val="24"/>
          <w:rtl w:val="0"/>
        </w:rPr>
        <w:t xml:space="preserve"> (która pełni wyłącznie rolę gadżetu).</w:t>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dniu egzaminu na patent strzelecki, będąc już w placówce, należy posiadać:</w:t>
      </w:r>
    </w:p>
    <w:p w:rsidR="00000000" w:rsidDel="00000000" w:rsidP="00000000" w:rsidRDefault="00000000" w:rsidRPr="00000000" w14:paraId="0000001C">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wydrukowany wniosek o nadanie patentu strzeleckiego, już z podpisem i pieczątką kierownika KS Kaliber Białystok - dokument wygenerowany z Portalu PZSS</w:t>
      </w:r>
    </w:p>
    <w:p w:rsidR="00000000" w:rsidDel="00000000" w:rsidP="00000000" w:rsidRDefault="00000000" w:rsidRPr="00000000" w14:paraId="0000001D">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dowód osobisty lub paszport,</w:t>
      </w:r>
    </w:p>
    <w:p w:rsidR="00000000" w:rsidDel="00000000" w:rsidP="00000000" w:rsidRDefault="00000000" w:rsidRPr="00000000" w14:paraId="0000001E">
      <w:pPr>
        <w:numPr>
          <w:ilvl w:val="0"/>
          <w:numId w:val="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zaświadczenie uprawnionego lekarza, stwierdzające brak przeciwwskazań zdrowotnych do uprawiania strzelectwa.</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Zaświadczenie lekarza</w:t>
      </w:r>
      <w:r w:rsidDel="00000000" w:rsidR="00000000" w:rsidRPr="00000000">
        <w:rPr>
          <w:rFonts w:ascii="Times New Roman" w:cs="Times New Roman" w:eastAsia="Times New Roman" w:hAnsi="Times New Roman"/>
          <w:sz w:val="24"/>
          <w:szCs w:val="24"/>
          <w:rtl w:val="0"/>
        </w:rPr>
        <w:br w:type="textWrapping"/>
        <w:t xml:space="preserve">Przed przystąpieniem do egzaminu teoretycznego i praktycznego należy mieć pieczątkę od lekarza stwierdzającego brak przeciwwskazań zdrowotnych do uprawiania strzelectwa. Z reguły, można otrzymać ją w dniu egzaminu, na miejscu w placówce, gdzie odbywa się egzamin na patent strzelecki. Koszt badania wynosi </w:t>
      </w:r>
      <w:r w:rsidDel="00000000" w:rsidR="00000000" w:rsidRPr="00000000">
        <w:rPr>
          <w:rFonts w:ascii="Times New Roman" w:cs="Times New Roman" w:eastAsia="Times New Roman" w:hAnsi="Times New Roman"/>
          <w:b w:val="1"/>
          <w:sz w:val="24"/>
          <w:szCs w:val="24"/>
          <w:rtl w:val="0"/>
        </w:rPr>
        <w:t xml:space="preserve">ok. 100,00 PLN</w:t>
      </w:r>
      <w:r w:rsidDel="00000000" w:rsidR="00000000" w:rsidRPr="00000000">
        <w:rPr>
          <w:rFonts w:ascii="Times New Roman" w:cs="Times New Roman" w:eastAsia="Times New Roman" w:hAnsi="Times New Roman"/>
          <w:sz w:val="24"/>
          <w:szCs w:val="24"/>
          <w:rtl w:val="0"/>
        </w:rPr>
        <w:t xml:space="preserve">, gdzie płatność występuje zwykle gotówką. Możliwość odbycia badań lekarskich w dniu egzaminu należy sprawdzić w momencie zapisania się na egzamin.</w:t>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Lekarz umieszcza swój podpis i pieczęć (zaświadcza brak przeciwwskazań) na wydrukowanym wcześniej wniosku o nadanie patentu strzeleckiego. Na tym etapie strzelec dysponuje już dwoma podpisami i pieczęciami na dokumencie.</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Egzamin - część teoretyczna</w:t>
      </w:r>
      <w:r w:rsidDel="00000000" w:rsidR="00000000" w:rsidRPr="00000000">
        <w:rPr>
          <w:rFonts w:ascii="Times New Roman" w:cs="Times New Roman" w:eastAsia="Times New Roman" w:hAnsi="Times New Roman"/>
          <w:sz w:val="24"/>
          <w:szCs w:val="24"/>
          <w:rtl w:val="0"/>
        </w:rPr>
        <w:br w:type="textWrapping"/>
        <w:t xml:space="preserve">Posiadając już wniosek na patent podpisany przez lekarza, kierujemy się do sekretarza komisji egzaminacyjnej. Po sprawdzeniu wniosku i danych przez sekretarza, wówczas w pierwszej kolejności udajemy się na egzamin teoretyczny. Składa się on z 10-pytań testowych jednokrotnego wyboru “A,B,C”. Egzamin zdaje się analogowo (na kartce egzaminacyjnej). Zestawy pytań są różne, i mogą ale nie muszą być losowe dla każdego z podchodzących do egzaminu strzelców w danym dniu. Na pierwsze 4-pytania trzeba odpowiedzieć poprawnie. W pozostałych 6-pytaniach można zrobić najwyżej jeden błąd. Czas trwania testu to 20 minut.</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Każdy kto przyswoi niezbędną wiedzę ze zrozumieniem i zapozna się z historycznymi testami w sekcji “</w:t>
      </w:r>
      <w:hyperlink r:id="rId15">
        <w:r w:rsidDel="00000000" w:rsidR="00000000" w:rsidRPr="00000000">
          <w:rPr>
            <w:rFonts w:ascii="Times New Roman" w:cs="Times New Roman" w:eastAsia="Times New Roman" w:hAnsi="Times New Roman"/>
            <w:color w:val="0000ff"/>
            <w:sz w:val="24"/>
            <w:szCs w:val="24"/>
            <w:u w:val="single"/>
            <w:rtl w:val="0"/>
          </w:rPr>
          <w:t xml:space="preserve">Testy do patentu</w:t>
        </w:r>
      </w:hyperlink>
      <w:r w:rsidDel="00000000" w:rsidR="00000000" w:rsidRPr="00000000">
        <w:rPr>
          <w:rFonts w:ascii="Times New Roman" w:cs="Times New Roman" w:eastAsia="Times New Roman" w:hAnsi="Times New Roman"/>
          <w:sz w:val="24"/>
          <w:szCs w:val="24"/>
          <w:rtl w:val="0"/>
        </w:rPr>
        <w:t xml:space="preserve">”, zaliczy część teoretyczną bez najmniejszego problemu.</w:t>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Egzamin - część praktyczna</w:t>
      </w:r>
      <w:r w:rsidDel="00000000" w:rsidR="00000000" w:rsidRPr="00000000">
        <w:rPr>
          <w:rFonts w:ascii="Times New Roman" w:cs="Times New Roman" w:eastAsia="Times New Roman" w:hAnsi="Times New Roman"/>
          <w:sz w:val="24"/>
          <w:szCs w:val="24"/>
          <w:rtl w:val="0"/>
        </w:rPr>
        <w:br w:type="textWrapping"/>
        <w:t xml:space="preserve">Do cześć strzeleckiej egzaminu na patent podchodzimy wyłącznie po zdaniu części teoretycznej. Brak zdanej teorii eliminuje nas z części praktycznej i wymusza na nas ponowne podejście do egzaminu w kolejnym dostępnym terminie. Koszt poprawkowego egzaminu to</w:t>
      </w:r>
      <w:r w:rsidDel="00000000" w:rsidR="00000000" w:rsidRPr="00000000">
        <w:rPr>
          <w:rFonts w:ascii="Times New Roman" w:cs="Times New Roman" w:eastAsia="Times New Roman" w:hAnsi="Times New Roman"/>
          <w:b w:val="1"/>
          <w:sz w:val="24"/>
          <w:szCs w:val="24"/>
          <w:rtl w:val="0"/>
        </w:rPr>
        <w:t xml:space="preserve"> 200,00 PLN</w:t>
      </w:r>
      <w:r w:rsidDel="00000000" w:rsidR="00000000" w:rsidRPr="00000000">
        <w:rPr>
          <w:rFonts w:ascii="Times New Roman" w:cs="Times New Roman" w:eastAsia="Times New Roman" w:hAnsi="Times New Roman"/>
          <w:sz w:val="24"/>
          <w:szCs w:val="24"/>
          <w:rtl w:val="0"/>
        </w:rPr>
        <w:t xml:space="preserve">. Na egzamin poprawkowy zgłaszamy się tylko z wydrukowanym wnioskiem na patent. Nie trzeba raz jeszcze robić badań lekarskich.</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Egzamin praktyczny składa się ze strzelania z pistoletu, karabinu i strzelby. Zakładając, że strzelec zdaje we wszystkich trzech dyscyplinach, musi on oddać po pięć strzałów w każdej z nich, mając tylko jedno podejście:</w:t>
      </w:r>
    </w:p>
    <w:p w:rsidR="00000000" w:rsidDel="00000000" w:rsidP="00000000" w:rsidRDefault="00000000" w:rsidRPr="00000000" w14:paraId="00000025">
      <w:pPr>
        <w:numPr>
          <w:ilvl w:val="0"/>
          <w:numId w:val="1"/>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Pistolet</w:t>
      </w:r>
      <w:r w:rsidDel="00000000" w:rsidR="00000000" w:rsidRPr="00000000">
        <w:rPr>
          <w:rFonts w:ascii="Times New Roman" w:cs="Times New Roman" w:eastAsia="Times New Roman" w:hAnsi="Times New Roman"/>
          <w:sz w:val="24"/>
          <w:szCs w:val="24"/>
          <w:rtl w:val="0"/>
        </w:rPr>
        <w:t xml:space="preserve">: odległość 25-metrów, tarcza “TS2”, postawa stojąca. Minimum 4 przestrzeliny w okręgu o średnicy 15 cm.</w:t>
      </w:r>
    </w:p>
    <w:p w:rsidR="00000000" w:rsidDel="00000000" w:rsidP="00000000" w:rsidRDefault="00000000" w:rsidRPr="00000000" w14:paraId="00000026">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Karabin</w:t>
      </w:r>
      <w:r w:rsidDel="00000000" w:rsidR="00000000" w:rsidRPr="00000000">
        <w:rPr>
          <w:rFonts w:ascii="Times New Roman" w:cs="Times New Roman" w:eastAsia="Times New Roman" w:hAnsi="Times New Roman"/>
          <w:sz w:val="24"/>
          <w:szCs w:val="24"/>
          <w:rtl w:val="0"/>
        </w:rPr>
        <w:t xml:space="preserve">: odległość 50-metrów, tarcza “Ksp”, postawa leżąca. Minimum 4 przestrzeliny w okręgu o średnicy 5 cm.</w:t>
      </w:r>
    </w:p>
    <w:p w:rsidR="00000000" w:rsidDel="00000000" w:rsidP="00000000" w:rsidRDefault="00000000" w:rsidRPr="00000000" w14:paraId="00000027">
      <w:pPr>
        <w:numPr>
          <w:ilvl w:val="0"/>
          <w:numId w:val="1"/>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Strzelba</w:t>
      </w:r>
      <w:r w:rsidDel="00000000" w:rsidR="00000000" w:rsidRPr="00000000">
        <w:rPr>
          <w:rFonts w:ascii="Times New Roman" w:cs="Times New Roman" w:eastAsia="Times New Roman" w:hAnsi="Times New Roman"/>
          <w:sz w:val="24"/>
          <w:szCs w:val="24"/>
          <w:rtl w:val="0"/>
        </w:rPr>
        <w:t xml:space="preserve">: odległość 10-metrów, cel w postaci blachy (popper). Minimum 4 trafione cele.</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pistoletu i karabinu obowiązuje </w:t>
      </w:r>
      <w:r w:rsidDel="00000000" w:rsidR="00000000" w:rsidRPr="00000000">
        <w:rPr>
          <w:rFonts w:ascii="Times New Roman" w:cs="Times New Roman" w:eastAsia="Times New Roman" w:hAnsi="Times New Roman"/>
          <w:sz w:val="24"/>
          <w:szCs w:val="24"/>
          <w:u w:val="single"/>
          <w:rtl w:val="0"/>
        </w:rPr>
        <w:t xml:space="preserve">reżim czasowy</w:t>
      </w:r>
      <w:r w:rsidDel="00000000" w:rsidR="00000000" w:rsidRPr="00000000">
        <w:rPr>
          <w:rFonts w:ascii="Times New Roman" w:cs="Times New Roman" w:eastAsia="Times New Roman" w:hAnsi="Times New Roman"/>
          <w:sz w:val="24"/>
          <w:szCs w:val="24"/>
          <w:rtl w:val="0"/>
        </w:rPr>
        <w:t xml:space="preserve"> po 6-minut, a w przypadku strzelby 3-minuty na oddanie wszystkich pięciu strzałów.</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reguły kolejność dyscyplin na egzaminie jest dowolna i odbywa się na różnych osiach strzelnicy. Z doświadczenia podpowiadamy aby podjąć się najpierw pistoletu, karabinu i dopiero na koniec strzelby.</w:t>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Niezdany egzamin praktyczny - co wtedy?</w:t>
      </w:r>
      <w:r w:rsidDel="00000000" w:rsidR="00000000" w:rsidRPr="00000000">
        <w:rPr>
          <w:rFonts w:ascii="Times New Roman" w:cs="Times New Roman" w:eastAsia="Times New Roman" w:hAnsi="Times New Roman"/>
          <w:sz w:val="24"/>
          <w:szCs w:val="24"/>
          <w:rtl w:val="0"/>
        </w:rPr>
        <w:br w:type="textWrapping"/>
        <w:t xml:space="preserve">Jeżeli nie zdasz w części praktycznej egzaminu np. na pistolecie, to na egzamin poprawkowy zgłaszasz się wyłącznie na zaliczenie pistoletu. Nie musisz jeszcze raz zdawać części pisemnej oraz praktycznej ze strzelby i karabinu, gdyż masz już to zdane. Koszt poprawkowego egzaminu to </w:t>
      </w:r>
      <w:r w:rsidDel="00000000" w:rsidR="00000000" w:rsidRPr="00000000">
        <w:rPr>
          <w:rFonts w:ascii="Times New Roman" w:cs="Times New Roman" w:eastAsia="Times New Roman" w:hAnsi="Times New Roman"/>
          <w:b w:val="1"/>
          <w:sz w:val="24"/>
          <w:szCs w:val="24"/>
          <w:rtl w:val="0"/>
        </w:rPr>
        <w:t xml:space="preserve">200,00 PLN</w:t>
      </w:r>
      <w:r w:rsidDel="00000000" w:rsidR="00000000" w:rsidRPr="00000000">
        <w:rPr>
          <w:rFonts w:ascii="Times New Roman" w:cs="Times New Roman" w:eastAsia="Times New Roman" w:hAnsi="Times New Roman"/>
          <w:sz w:val="24"/>
          <w:szCs w:val="24"/>
          <w:rtl w:val="0"/>
        </w:rPr>
        <w:t xml:space="preserve">. Na egzamin poprawkowy zgłaszamy się tylko z wydrukowanym wnioskiem na patent. Nie musisz ponownie robić badań lekarskich.</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trakcie egzaminu - pamiętaj!</w:t>
      </w:r>
      <w:r w:rsidDel="00000000" w:rsidR="00000000" w:rsidRPr="00000000">
        <w:rPr>
          <w:rFonts w:ascii="Times New Roman" w:cs="Times New Roman" w:eastAsia="Times New Roman" w:hAnsi="Times New Roman"/>
          <w:sz w:val="24"/>
          <w:szCs w:val="24"/>
          <w:rtl w:val="0"/>
        </w:rPr>
        <w:br w:type="textWrapping"/>
        <w:t xml:space="preserve">Będąc na egzaminie staraj się być szczęśliwym i uśmiechniętym. Nie zadawaj pytań typu "Jak ten pistolet się obsługuje?", nie ściągaj, na teście, nie rozmawiaj (egzaminatorzy tego nie lubią), nie stresuj się. Jeżeli nie pamiętasz lub nie wiesz jak się obsługuje daną jednostkę broni, to popacz jak to robią inni. Na egzaminie może być inny model broni niż trenowałeś w klubie. Słuchaj ze zrozumieniem co do Ciebie mówi egzaminator. Czytaj i analizuj dokładnie pytania i odpowiedzi.</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Zdanie wszystkich trzech dyscyplin, spowoduje że organizator egzaminu umieszcza właściwe oznaczenia, podpis i pieczęć na wydrukowanym wcześniej wniosku o nadanie patentu strzeleckiego, karcie egzaminacyjnej oraz w systemie PZSS. Na tym etapie strzelec dysponuje już wszystkimi niezbędnymi sygnaturami na dokumencie i pozostawia go organizatorowi.</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Egzamin na patent strzelecki zostaje wówczas uznany za zdany. Najpóźniej do 30-dni od tego dnia, na portalu PZSS, po zalogowaniu się, pojawi się możliwość pobrania dokumentu PDF z patentem strzeleckim (a na nim nadany unikalny numer). </w:t>
      </w:r>
      <w:r w:rsidDel="00000000" w:rsidR="00000000" w:rsidRPr="00000000">
        <w:rPr>
          <w:rFonts w:ascii="Times New Roman" w:cs="Times New Roman" w:eastAsia="Times New Roman" w:hAnsi="Times New Roman"/>
          <w:sz w:val="24"/>
          <w:szCs w:val="24"/>
          <w:u w:val="single"/>
          <w:rtl w:val="0"/>
        </w:rPr>
        <w:t xml:space="preserve">Warto dodać, że patent strzelecki jest nadawany bezterminowo.</w:t>
      </w:r>
      <w:r w:rsidDel="00000000" w:rsidR="00000000" w:rsidRPr="00000000">
        <w:rPr>
          <w:rtl w:val="0"/>
        </w:rPr>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Licencja zawodnicza</w:t>
      </w:r>
      <w:r w:rsidDel="00000000" w:rsidR="00000000" w:rsidRPr="00000000">
        <w:rPr>
          <w:rFonts w:ascii="Times New Roman" w:cs="Times New Roman" w:eastAsia="Times New Roman" w:hAnsi="Times New Roman"/>
          <w:sz w:val="24"/>
          <w:szCs w:val="24"/>
          <w:rtl w:val="0"/>
        </w:rPr>
        <w:br w:type="textWrapping"/>
        <w:t xml:space="preserve">Zdany i nadany patent strzelecki to możliwość wystąpienia o licencję zawodniczą. Licencja zawodnicza to dokument, który uprawnia strzelca w starcie w zawodach PZSS. Ważność licencji określona jest terminem roku kalendarzowego. Stąd, zalecamy aby wnioskować o licencję nie później jak w pierwszej połowie danego roku kalendarzowego, by pozostały czas wykorzystać na starty w zawodach.</w:t>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Koszt pierwszej licencji to </w:t>
      </w:r>
      <w:r w:rsidDel="00000000" w:rsidR="00000000" w:rsidRPr="00000000">
        <w:rPr>
          <w:rFonts w:ascii="Times New Roman" w:cs="Times New Roman" w:eastAsia="Times New Roman" w:hAnsi="Times New Roman"/>
          <w:b w:val="1"/>
          <w:sz w:val="24"/>
          <w:szCs w:val="24"/>
          <w:rtl w:val="0"/>
        </w:rPr>
        <w:t xml:space="preserve">70,00 PLN (50,00 PLN opłata PZSS + 20,00 PLN opłata WZSS)</w:t>
      </w:r>
      <w:r w:rsidDel="00000000" w:rsidR="00000000" w:rsidRPr="00000000">
        <w:rPr>
          <w:rFonts w:ascii="Times New Roman" w:cs="Times New Roman" w:eastAsia="Times New Roman" w:hAnsi="Times New Roman"/>
          <w:sz w:val="24"/>
          <w:szCs w:val="24"/>
          <w:rtl w:val="0"/>
        </w:rPr>
        <w:t xml:space="preserve">, które należy wpłacić do klubu. Aby otrzymać licencję zawodniczą należy ponownie użyć portalu PZSS i złożyć elektroniczny wniosek o nadanie licencji zawodniczej. Po wniesieniu opłaty, kierownik klubu zatwierdza wniosek i przekazuje tę opłatę na konto PZSS.</w:t>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Udział w zawodach strzeleckich</w:t>
      </w:r>
      <w:r w:rsidDel="00000000" w:rsidR="00000000" w:rsidRPr="00000000">
        <w:rPr>
          <w:rFonts w:ascii="Times New Roman" w:cs="Times New Roman" w:eastAsia="Times New Roman" w:hAnsi="Times New Roman"/>
          <w:sz w:val="24"/>
          <w:szCs w:val="24"/>
          <w:rtl w:val="0"/>
        </w:rPr>
        <w:br w:type="textWrapping"/>
        <w:t xml:space="preserve">Licencja zawodnicza </w:t>
      </w:r>
      <w:r w:rsidDel="00000000" w:rsidR="00000000" w:rsidRPr="00000000">
        <w:rPr>
          <w:rFonts w:ascii="Times New Roman" w:cs="Times New Roman" w:eastAsia="Times New Roman" w:hAnsi="Times New Roman"/>
          <w:sz w:val="24"/>
          <w:szCs w:val="24"/>
          <w:u w:val="single"/>
          <w:rtl w:val="0"/>
        </w:rPr>
        <w:t xml:space="preserve">jest terminowa</w:t>
      </w:r>
      <w:r w:rsidDel="00000000" w:rsidR="00000000" w:rsidRPr="00000000">
        <w:rPr>
          <w:rFonts w:ascii="Times New Roman" w:cs="Times New Roman" w:eastAsia="Times New Roman" w:hAnsi="Times New Roman"/>
          <w:sz w:val="24"/>
          <w:szCs w:val="24"/>
          <w:rtl w:val="0"/>
        </w:rPr>
        <w:t xml:space="preserve"> i wymaga corocznego przedłużania. W tym celu konieczny jest udział w kilku zawodach sportowych, które podtrzymują zasadność posiadania tej licencji. Regulamin PZSS dla licencji zawodniczej wymaga startów w zawodach w każdej dyscyplinie, której licencja dotyczy (np. pistolet, karabin, strzelba). Minimum w: pistolet - cztery starty, karabin - dwa starty, strzelba - dwa starty albo pistolet - dwa starty, karabin - cztery starty, strzelba - dwa starty albo pistolet - dwa starty, karabin - dwa starty, strzelba - cztery starty.</w:t>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odbywają się zawody gdzie określono konkurencje tj. karabin centralnego zapłonu stojąc, pistolet sportowy bocznego zapłonu, pistolet centralnego zapłonu, strzelanie do rzutków, i bierzesz w nich udział, wówczas zaliczasz: jeden start w karabinie, dwa starty w pistolecie, jeden start w strzelbie. Pozostanie Ci do zaliczenia jeden start w karabinie oraz jeden ze strzelby. Pamiętaj, że do zaliczonych startów liczą się tylko zawody ujęte w kalendarzu PZSS, Wojewódzkiego Związku Strzelectwa Sportowego. “Kalendarz zawodów” dla Województwa Podlaskiego dostępny jest na stronie </w:t>
      </w:r>
      <w:hyperlink r:id="rId16">
        <w:r w:rsidDel="00000000" w:rsidR="00000000" w:rsidRPr="00000000">
          <w:rPr>
            <w:rFonts w:ascii="Times New Roman" w:cs="Times New Roman" w:eastAsia="Times New Roman" w:hAnsi="Times New Roman"/>
            <w:color w:val="0000ff"/>
            <w:sz w:val="24"/>
            <w:szCs w:val="24"/>
            <w:u w:val="single"/>
            <w:rtl w:val="0"/>
          </w:rPr>
          <w:t xml:space="preserve">Podlaskiego ZSS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Przedłużanie licencji na kolejny rok</w:t>
      </w:r>
      <w:r w:rsidDel="00000000" w:rsidR="00000000" w:rsidRPr="00000000">
        <w:rPr>
          <w:rFonts w:ascii="Times New Roman" w:cs="Times New Roman" w:eastAsia="Times New Roman" w:hAnsi="Times New Roman"/>
          <w:sz w:val="24"/>
          <w:szCs w:val="24"/>
          <w:rtl w:val="0"/>
        </w:rPr>
        <w:br w:type="textWrapping"/>
        <w:t xml:space="preserve">Aby otrzymać licencję zawodniczą na kolejny rok należy ponownie użyć portalu PZSS i złożyć elektroniczny wniosek. W klubie przedłożyć ten wniosek wraz ze startami w zawodach (przykładowo tabele wyników). Koszt tej procedury wynosi </w:t>
      </w:r>
      <w:r w:rsidDel="00000000" w:rsidR="00000000" w:rsidRPr="00000000">
        <w:rPr>
          <w:rFonts w:ascii="Times New Roman" w:cs="Times New Roman" w:eastAsia="Times New Roman" w:hAnsi="Times New Roman"/>
          <w:b w:val="1"/>
          <w:sz w:val="24"/>
          <w:szCs w:val="24"/>
          <w:rtl w:val="0"/>
        </w:rPr>
        <w:t xml:space="preserve">70,00 PLN (50,00 PLN opłata PZSS + 20,00 PLN opłata WZSS)</w:t>
      </w:r>
      <w:r w:rsidDel="00000000" w:rsidR="00000000" w:rsidRPr="00000000">
        <w:rPr>
          <w:rFonts w:ascii="Times New Roman" w:cs="Times New Roman" w:eastAsia="Times New Roman" w:hAnsi="Times New Roman"/>
          <w:sz w:val="24"/>
          <w:szCs w:val="24"/>
          <w:rtl w:val="0"/>
        </w:rPr>
        <w:t xml:space="preserve">. Kwotę tę należy wpłacić do klubu przy okazji najbliższego treningu lub opłacania składki klubowej na kolejny rok. Na kolejnym etapie jest on zatwierdzany oraz opłacany przez KS Kaliber Białystok. Kolejno, wniosek jest zatwierdzany przez WZSS (na poziomie wojewódzkim) i PZSS (na poziomie krajowym).</w:t>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Orzeczenie o nadaniu licencji pojawia się do pobrania w wersji elektronicznej, podobnie jak to miało miejsce wcześniej z patentem strzeleckim. Procedura ta może zająć łącznie do 30 dni. Po upływie tego czasu, klub otrzyma listownie plastikową wersję licencji, gotową do odbioru.</w:t>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Skoro dotarłeś do samego końca, przejdź do II-części poradnika, czyli "</w:t>
      </w:r>
      <w:hyperlink r:id="rId17">
        <w:r w:rsidDel="00000000" w:rsidR="00000000" w:rsidRPr="00000000">
          <w:rPr>
            <w:rFonts w:ascii="Times New Roman" w:cs="Times New Roman" w:eastAsia="Times New Roman" w:hAnsi="Times New Roman"/>
            <w:color w:val="0000ff"/>
            <w:sz w:val="24"/>
            <w:szCs w:val="24"/>
            <w:u w:val="single"/>
            <w:rtl w:val="0"/>
          </w:rPr>
          <w:t xml:space="preserve">Jak uzyskać pozwolenie na broń?</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reningi.kaliberbialystok.pl/materials/" TargetMode="External"/><Relationship Id="rId10" Type="http://schemas.openxmlformats.org/officeDocument/2006/relationships/hyperlink" Target="https://treningi.kaliberbialystok.pl/subpage/jak-uzyskac-pozwolenie-na-bron/" TargetMode="External"/><Relationship Id="rId13" Type="http://schemas.openxmlformats.org/officeDocument/2006/relationships/hyperlink" Target="https://portal.pzss.org.pl/Player/Patent" TargetMode="External"/><Relationship Id="rId12" Type="http://schemas.openxmlformats.org/officeDocument/2006/relationships/hyperlink" Target="https://portal.pzss.org.pl/Player/Licence/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al.pzss.org.pl/Player/Player/Profile" TargetMode="External"/><Relationship Id="rId15" Type="http://schemas.openxmlformats.org/officeDocument/2006/relationships/hyperlink" Target="https://treningi.kaliberbialystok.pl/materials/" TargetMode="External"/><Relationship Id="rId14" Type="http://schemas.openxmlformats.org/officeDocument/2006/relationships/hyperlink" Target="https://portal.pzss.org.pl/Exam/Search" TargetMode="External"/><Relationship Id="rId17" Type="http://schemas.openxmlformats.org/officeDocument/2006/relationships/hyperlink" Target="https://treningi.kaliberbialystok.pl/subpage/jak-uzyskac-pozwolenie-na-bron/" TargetMode="External"/><Relationship Id="rId16" Type="http://schemas.openxmlformats.org/officeDocument/2006/relationships/hyperlink" Target="https://www.podlaskizss.pl/" TargetMode="External"/><Relationship Id="rId5" Type="http://schemas.openxmlformats.org/officeDocument/2006/relationships/styles" Target="styles.xml"/><Relationship Id="rId6" Type="http://schemas.openxmlformats.org/officeDocument/2006/relationships/hyperlink" Target="https://kaliberbialystok.pl/" TargetMode="External"/><Relationship Id="rId7" Type="http://schemas.openxmlformats.org/officeDocument/2006/relationships/hyperlink" Target="https://treningi.kaliberbialystok.pl/" TargetMode="External"/><Relationship Id="rId8" Type="http://schemas.openxmlformats.org/officeDocument/2006/relationships/hyperlink" Target="https://portal.pzss.org.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